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E37" w:rsidRPr="00AF7E37" w:rsidRDefault="00AF7E37" w:rsidP="00AF7E37">
      <w:pPr>
        <w:pStyle w:val="1"/>
        <w:shd w:val="clear" w:color="auto" w:fill="FFFFFF"/>
        <w:rPr>
          <w:rFonts w:ascii="Tahoma" w:hAnsi="Tahoma" w:cs="Tahoma"/>
          <w:b w:val="0"/>
          <w:bCs w:val="0"/>
          <w:color w:val="434142"/>
          <w:sz w:val="32"/>
          <w:szCs w:val="32"/>
        </w:rPr>
      </w:pPr>
      <w:r w:rsidRPr="00AF7E37">
        <w:rPr>
          <w:rFonts w:ascii="Tahoma" w:hAnsi="Tahoma" w:cs="Tahoma"/>
          <w:b w:val="0"/>
          <w:bCs w:val="0"/>
          <w:color w:val="434142"/>
          <w:sz w:val="32"/>
          <w:szCs w:val="32"/>
        </w:rPr>
        <w:t>Смеситель сенсорный для МГН</w:t>
      </w:r>
    </w:p>
    <w:p w:rsidR="008563D3" w:rsidRPr="00B52B6A" w:rsidRDefault="008563D3">
      <w:pPr>
        <w:rPr>
          <w:rFonts w:cs="Times New Roman"/>
          <w:color w:val="2E74B5" w:themeColor="accent1" w:themeShade="BF"/>
          <w:sz w:val="20"/>
          <w:szCs w:val="20"/>
        </w:rPr>
      </w:pPr>
      <w:r w:rsidRPr="00AD37DD">
        <w:rPr>
          <w:rFonts w:cs="Times New Roman"/>
          <w:sz w:val="20"/>
          <w:szCs w:val="20"/>
        </w:rPr>
        <w:t>Ссылка на товар на нашем сайте</w:t>
      </w:r>
      <w:r w:rsidR="0090128B" w:rsidRPr="00AD37DD">
        <w:rPr>
          <w:rFonts w:cs="Times New Roman"/>
          <w:sz w:val="20"/>
          <w:szCs w:val="20"/>
        </w:rPr>
        <w:t>:</w:t>
      </w:r>
      <w:r w:rsidR="0090128B" w:rsidRPr="00AD37DD">
        <w:rPr>
          <w:sz w:val="20"/>
          <w:szCs w:val="20"/>
        </w:rPr>
        <w:t xml:space="preserve"> </w:t>
      </w:r>
      <w:r w:rsidR="00AF7E37" w:rsidRPr="00AF7E37">
        <w:rPr>
          <w:color w:val="2E74B5" w:themeColor="accent1" w:themeShade="BF"/>
          <w:sz w:val="20"/>
          <w:szCs w:val="20"/>
        </w:rPr>
        <w:t>https://dostupnaya-strana.ru/products/sensornyi-smesitel-dlya-invalidov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26"/>
        <w:gridCol w:w="6019"/>
      </w:tblGrid>
      <w:tr w:rsidR="007743E9" w:rsidRPr="00AD37DD" w:rsidTr="008563D3">
        <w:tc>
          <w:tcPr>
            <w:tcW w:w="3369" w:type="dxa"/>
          </w:tcPr>
          <w:p w:rsidR="00915719" w:rsidRPr="00B52B6A" w:rsidRDefault="00535CA7" w:rsidP="009157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2B6A">
              <w:rPr>
                <w:rFonts w:cs="Times New Roman"/>
                <w:sz w:val="20"/>
                <w:szCs w:val="20"/>
              </w:rPr>
              <w:t>Наименование товара,</w:t>
            </w:r>
          </w:p>
          <w:p w:rsidR="007743E9" w:rsidRPr="00B52B6A" w:rsidRDefault="00535CA7" w:rsidP="009157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2B6A">
              <w:rPr>
                <w:rFonts w:cs="Times New Roman"/>
                <w:sz w:val="20"/>
                <w:szCs w:val="20"/>
              </w:rPr>
              <w:t>работы, услуги</w:t>
            </w:r>
          </w:p>
        </w:tc>
        <w:tc>
          <w:tcPr>
            <w:tcW w:w="6095" w:type="dxa"/>
          </w:tcPr>
          <w:p w:rsidR="007743E9" w:rsidRPr="00B52B6A" w:rsidRDefault="007743E9" w:rsidP="009157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2B6A">
              <w:rPr>
                <w:rFonts w:cs="Times New Roman"/>
                <w:sz w:val="20"/>
                <w:szCs w:val="20"/>
              </w:rPr>
              <w:t>Технические показатели</w:t>
            </w:r>
          </w:p>
        </w:tc>
      </w:tr>
      <w:tr w:rsidR="007743E9" w:rsidRPr="00AD37DD" w:rsidTr="008563D3">
        <w:tc>
          <w:tcPr>
            <w:tcW w:w="3369" w:type="dxa"/>
          </w:tcPr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FA7649" w:rsidRPr="00B52B6A" w:rsidRDefault="00FA7649">
            <w:pPr>
              <w:rPr>
                <w:rFonts w:cs="Times New Roman"/>
                <w:b/>
                <w:sz w:val="20"/>
                <w:szCs w:val="20"/>
              </w:rPr>
            </w:pPr>
          </w:p>
          <w:p w:rsidR="00C21B6D" w:rsidRPr="00B52B6A" w:rsidRDefault="002B6A1A">
            <w:pPr>
              <w:rPr>
                <w:rFonts w:cs="Times New Roman"/>
                <w:b/>
                <w:sz w:val="20"/>
                <w:szCs w:val="20"/>
              </w:rPr>
            </w:pPr>
            <w:r w:rsidRPr="00B52B6A">
              <w:rPr>
                <w:rFonts w:cs="Times New Roman"/>
                <w:b/>
                <w:sz w:val="20"/>
                <w:szCs w:val="20"/>
              </w:rPr>
              <w:t xml:space="preserve">Смеситель </w:t>
            </w:r>
            <w:r w:rsidR="00FA7649" w:rsidRPr="00B52B6A">
              <w:rPr>
                <w:rFonts w:cs="Times New Roman"/>
                <w:b/>
                <w:sz w:val="20"/>
                <w:szCs w:val="20"/>
              </w:rPr>
              <w:t>сенсорный</w:t>
            </w:r>
          </w:p>
        </w:tc>
        <w:tc>
          <w:tcPr>
            <w:tcW w:w="6095" w:type="dxa"/>
          </w:tcPr>
          <w:p w:rsidR="00AF7E37" w:rsidRPr="00A24B12" w:rsidRDefault="00AF7E37" w:rsidP="00BD6D4C">
            <w:pPr>
              <w:rPr>
                <w:rFonts w:cs="Times New Roman"/>
                <w:b/>
                <w:sz w:val="20"/>
                <w:szCs w:val="20"/>
              </w:rPr>
            </w:pPr>
            <w:r w:rsidRPr="00A24B12">
              <w:rPr>
                <w:rFonts w:cs="Arial"/>
                <w:sz w:val="20"/>
                <w:szCs w:val="20"/>
              </w:rPr>
              <w:t>Сенсорный бесконтактный смеситель для</w:t>
            </w:r>
            <w:r w:rsidR="00892873" w:rsidRPr="00A24B12">
              <w:rPr>
                <w:rFonts w:cs="Arial"/>
                <w:sz w:val="20"/>
                <w:szCs w:val="20"/>
              </w:rPr>
              <w:t xml:space="preserve"> умывальника с </w:t>
            </w:r>
            <w:r w:rsidR="00A24B12" w:rsidRPr="00A24B12">
              <w:rPr>
                <w:rFonts w:cs="Arial"/>
                <w:sz w:val="20"/>
                <w:szCs w:val="20"/>
              </w:rPr>
              <w:t>терморегулятором. Благодаря</w:t>
            </w:r>
            <w:r w:rsidRPr="00A24B12">
              <w:rPr>
                <w:rFonts w:cs="Arial"/>
                <w:sz w:val="20"/>
                <w:szCs w:val="20"/>
              </w:rPr>
              <w:t xml:space="preserve"> наличию инфракрасного датчика смеситель включается и выключается автоматически по движению рук, что облегчает пользование краном людям с инвалидностью. </w:t>
            </w:r>
          </w:p>
          <w:p w:rsidR="00AF7E37" w:rsidRPr="00A24B12" w:rsidRDefault="00AF7E37" w:rsidP="00BD6D4C">
            <w:pPr>
              <w:rPr>
                <w:rFonts w:cs="Times New Roman"/>
                <w:b/>
                <w:sz w:val="20"/>
                <w:szCs w:val="20"/>
              </w:rPr>
            </w:pPr>
          </w:p>
          <w:p w:rsidR="00BD6D4C" w:rsidRPr="00A24B12" w:rsidRDefault="00AD37DD" w:rsidP="00BD6D4C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4B12">
              <w:rPr>
                <w:rFonts w:cs="Times New Roman"/>
                <w:b/>
                <w:sz w:val="20"/>
                <w:szCs w:val="20"/>
              </w:rPr>
              <w:t xml:space="preserve">      </w:t>
            </w:r>
            <w:r w:rsidR="00BD6D4C" w:rsidRPr="00BD6D4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Технические характеристики:</w:t>
            </w:r>
            <w:bookmarkStart w:id="0" w:name="_GoBack"/>
            <w:bookmarkEnd w:id="0"/>
          </w:p>
          <w:p w:rsidR="00A24B12" w:rsidRPr="00A24B12" w:rsidRDefault="00A24B12" w:rsidP="00A24B1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Материал корпуса: прочный сплав алюминия с кремнием. </w:t>
            </w:r>
          </w:p>
          <w:p w:rsidR="00A24B12" w:rsidRPr="00A24B12" w:rsidRDefault="00A24B12" w:rsidP="00A24B1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Покрытие корпуса: хром. </w:t>
            </w:r>
          </w:p>
          <w:p w:rsidR="00A24B12" w:rsidRPr="00A24B12" w:rsidRDefault="00A24B12" w:rsidP="00A24B1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Запорный механизм керамический картридж диаметром не менее 30 мм и не более 36 мм. </w:t>
            </w:r>
          </w:p>
          <w:p w:rsidR="00A24B12" w:rsidRPr="00A24B12" w:rsidRDefault="00A24B12" w:rsidP="00A24B1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>Литой, неповоротный излив: наличие</w:t>
            </w:r>
          </w:p>
          <w:p w:rsidR="00A24B12" w:rsidRPr="00A24B12" w:rsidRDefault="00A24B12" w:rsidP="00A24B1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>Питание: 4 батарейки АА. </w:t>
            </w:r>
          </w:p>
          <w:p w:rsidR="00A24B12" w:rsidRPr="00A24B12" w:rsidRDefault="00A24B12" w:rsidP="00A24B1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Напряжение: не </w:t>
            </w:r>
            <w:proofErr w:type="gramStart"/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>более  6</w:t>
            </w:r>
            <w:proofErr w:type="gramEnd"/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</w:t>
            </w:r>
          </w:p>
          <w:p w:rsidR="00A24B12" w:rsidRPr="00A24B12" w:rsidRDefault="00A24B12" w:rsidP="00A24B1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Длина излива: не менее 200 мм и не более 220 мм. </w:t>
            </w:r>
          </w:p>
          <w:p w:rsidR="00A24B12" w:rsidRPr="00A24B12" w:rsidRDefault="00A24B12" w:rsidP="00A24B1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Высота </w:t>
            </w:r>
            <w:proofErr w:type="spellStart"/>
            <w:proofErr w:type="gramStart"/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>излива:не</w:t>
            </w:r>
            <w:proofErr w:type="spellEnd"/>
            <w:proofErr w:type="gramEnd"/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менее 170 мм и не более 190 мм. </w:t>
            </w:r>
          </w:p>
          <w:p w:rsidR="00A24B12" w:rsidRPr="00A24B12" w:rsidRDefault="00A24B12" w:rsidP="00A24B1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Рабочая температура: не более +80°С. </w:t>
            </w:r>
          </w:p>
          <w:p w:rsidR="00A24B12" w:rsidRPr="00A24B12" w:rsidRDefault="00A24B12" w:rsidP="00A24B1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Максимальное давление: не менее 9 бар и не более 11 бар. </w:t>
            </w:r>
          </w:p>
          <w:p w:rsidR="00A24B12" w:rsidRPr="00A24B12" w:rsidRDefault="00A24B12" w:rsidP="00A24B1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>Размер индивидуальной упаковки, см: не менее 22,5х16х5 и не более 23,5×18×7. </w:t>
            </w:r>
          </w:p>
          <w:p w:rsidR="00AD37DD" w:rsidRPr="00A24B12" w:rsidRDefault="0090128B" w:rsidP="00AD37DD">
            <w:pPr>
              <w:spacing w:before="100" w:beforeAutospacing="1" w:after="100" w:afterAutospacing="1"/>
              <w:ind w:left="36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24B1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Комплектация:</w:t>
            </w:r>
          </w:p>
          <w:p w:rsidR="00A24B12" w:rsidRPr="00A24B12" w:rsidRDefault="00A24B12" w:rsidP="00A24B1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Комплектация: моно-кран – </w:t>
            </w: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>не менее</w:t>
            </w: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>1 шт.</w:t>
            </w:r>
          </w:p>
          <w:p w:rsidR="00A24B12" w:rsidRPr="00A24B12" w:rsidRDefault="00A24B12" w:rsidP="00A24B1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репеж </w:t>
            </w: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– не менее </w:t>
            </w: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>1 шт. (гайка)</w:t>
            </w:r>
          </w:p>
          <w:p w:rsidR="00A24B12" w:rsidRPr="00A24B12" w:rsidRDefault="00A24B12" w:rsidP="00A24B1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>Б</w:t>
            </w: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лок управления </w:t>
            </w: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>1 шт.</w:t>
            </w:r>
          </w:p>
          <w:p w:rsidR="00A24B12" w:rsidRPr="00A24B12" w:rsidRDefault="00A24B12" w:rsidP="00A24B1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аспорт (с гарантийным талоном) – </w:t>
            </w: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Pr="00A24B12">
              <w:rPr>
                <w:rFonts w:eastAsia="Times New Roman" w:cs="Times New Roman"/>
                <w:sz w:val="20"/>
                <w:szCs w:val="20"/>
                <w:lang w:eastAsia="ru-RU"/>
              </w:rPr>
              <w:t>1 шт.  </w:t>
            </w:r>
          </w:p>
          <w:p w:rsidR="00C21B6D" w:rsidRPr="00B52B6A" w:rsidRDefault="00C21B6D" w:rsidP="00A24B12">
            <w:pPr>
              <w:pStyle w:val="aa"/>
              <w:spacing w:before="100" w:beforeAutospacing="1" w:after="100" w:afterAutospacing="1"/>
              <w:ind w:left="108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0654F5" w:rsidRPr="00FA7649" w:rsidRDefault="000654F5">
      <w:pPr>
        <w:rPr>
          <w:sz w:val="20"/>
          <w:szCs w:val="20"/>
        </w:rPr>
      </w:pPr>
    </w:p>
    <w:sectPr w:rsidR="000654F5" w:rsidRPr="00FA7649" w:rsidSect="000654F5">
      <w:headerReference w:type="default" r:id="rId7"/>
      <w:pgSz w:w="11906" w:h="16838"/>
      <w:pgMar w:top="97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279" w:rsidRDefault="003F0279" w:rsidP="001D2AA0">
      <w:pPr>
        <w:spacing w:after="0" w:line="240" w:lineRule="auto"/>
      </w:pPr>
      <w:r>
        <w:separator/>
      </w:r>
    </w:p>
  </w:endnote>
  <w:endnote w:type="continuationSeparator" w:id="0">
    <w:p w:rsidR="003F0279" w:rsidRDefault="003F0279" w:rsidP="001D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279" w:rsidRDefault="003F0279" w:rsidP="001D2AA0">
      <w:pPr>
        <w:spacing w:after="0" w:line="240" w:lineRule="auto"/>
      </w:pPr>
      <w:r>
        <w:separator/>
      </w:r>
    </w:p>
  </w:footnote>
  <w:footnote w:type="continuationSeparator" w:id="0">
    <w:p w:rsidR="003F0279" w:rsidRDefault="003F0279" w:rsidP="001D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AA0" w:rsidRDefault="000654F5">
    <w:pPr>
      <w:pStyle w:val="a4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-90170</wp:posOffset>
          </wp:positionV>
          <wp:extent cx="1627310" cy="544390"/>
          <wp:effectExtent l="0" t="0" r="0" b="825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310" cy="5443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6F3B57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-157480</wp:posOffset>
              </wp:positionV>
              <wp:extent cx="3943985" cy="693420"/>
              <wp:effectExtent l="0" t="0" r="0" b="2540"/>
              <wp:wrapSquare wrapText="bothSides"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2AA0" w:rsidRPr="001D2AA0" w:rsidRDefault="001D2AA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1D2AA0">
                            <w:rPr>
                              <w:sz w:val="18"/>
                              <w:szCs w:val="18"/>
                            </w:rPr>
                            <w:t>Общество с ограниченной ответственностью "</w:t>
                          </w:r>
                          <w:proofErr w:type="spellStart"/>
                          <w:r w:rsidRPr="001D2AA0">
                            <w:rPr>
                              <w:sz w:val="18"/>
                              <w:szCs w:val="18"/>
                            </w:rPr>
                            <w:t>Линком</w:t>
                          </w:r>
                          <w:proofErr w:type="spellEnd"/>
                          <w:r w:rsidRPr="001D2AA0">
                            <w:rPr>
                              <w:sz w:val="18"/>
                              <w:szCs w:val="18"/>
                            </w:rPr>
                            <w:t>"</w:t>
                          </w:r>
                        </w:p>
                        <w:p w:rsidR="001D2AA0" w:rsidRPr="001D2AA0" w:rsidRDefault="001D2AA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1D2AA0">
                            <w:rPr>
                              <w:sz w:val="18"/>
                              <w:szCs w:val="18"/>
                            </w:rPr>
                            <w:t>КПП 773501001, ИНН 7735590888</w:t>
                          </w:r>
                        </w:p>
                        <w:p w:rsidR="001D2AA0" w:rsidRPr="001D2AA0" w:rsidRDefault="001D2AA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1D2AA0">
                            <w:rPr>
                              <w:sz w:val="18"/>
                              <w:szCs w:val="18"/>
                            </w:rPr>
                            <w:t>8 (499) 380-7050, 8 (800) 200-1380</w:t>
                          </w:r>
                        </w:p>
                        <w:p w:rsidR="001D2AA0" w:rsidRPr="001D2AA0" w:rsidRDefault="003F0279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https://dostupnaya-strana.ru</w:t>
                            </w:r>
                          </w:hyperlink>
                          <w:r w:rsidR="001D2AA0" w:rsidRPr="001D2AA0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3" w:history="1"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http://anybells.ru</w:t>
                            </w:r>
                          </w:hyperlink>
                          <w:r w:rsidR="001D2AA0" w:rsidRPr="001D2AA0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4" w:history="1"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zakaz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@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-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strana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4.5pt;margin-top:-12.4pt;width:310.55pt;height:54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5TNgIAACEEAAAOAAAAZHJzL2Uyb0RvYy54bWysU0uOEzEQ3SNxB8t70vkOSSud0ZAhCGn4&#10;SAMHcNzutIXtMraT7rCbPVfgDixYsOMKmRtRdmcyEewQXli2q/z86tXz/LLViuyE8xJMQQe9PiXC&#10;cCil2RT044fVsyklPjBTMgVGFHQvPL1cPH0yb2wuhlCDKoUjCGJ83tiC1iHYPMs8r4VmvgdWGAxW&#10;4DQLuHWbrHSsQXStsmG/f5E14ErrgAvv8fS6C9JFwq8qwcO7qvIiEFVQ5BbS7NK8jnO2mLN845it&#10;JT/SYP/AQjNp8NET1DULjGyd/AtKS+7AQxV6HHQGVSW5SDVgNYP+H9Xc1syKVAuK4+1JJv//YPnb&#10;3XtHZIm9o8QwjS06fDt8P/w4/Dr8vL+7/0qGUaPG+hxTby0mh/YFtDE/1uvtDfBPnhhY1sxsxJVz&#10;0NSClchxEG9mZ1c7HB9B1s0bKPExtg2QgNrK6QiIkhBEx17tT/0RbSAcD0ez8Wg2nVDCMXYxG42H&#10;qYEZyx9uW+fDKwGaxEVBHfY/obPdjQ+RDcsfUhJ7ULJcSaXSxm3WS+XIjqFXVmmkArDI8zRlSFPQ&#10;2WQ4ScgG4v1kIy0DellJXdBpP47OXVGNl6ZMKYFJ1a2RiTJHeaIinTahXbeYGDVbQ7lHoRx0nsU/&#10;hosa3BdKGvRrQf3nLXOCEvXaoNizwXgcDZ4248lzlIa488j6PMIMR6iCBkq65TKkT9G19AqbspJJ&#10;r0cmR67owyTj8c9Eo5/vU9bjz178BgAA//8DAFBLAwQUAAYACAAAACEAcGIauN4AAAAJAQAADwAA&#10;AGRycy9kb3ducmV2LnhtbEyPTUvDQBCG74L/YRnBW7tJiKXGbEqxePEgWAU9brOTbHC/2N2m8d87&#10;nvQ0DPPyzvO0u8UaNmNMk3cCynUBDF3v1eRGAe9vT6stsJSlU9J4hwK+McGuu75qZaP8xb3ifMwj&#10;oxKXGilA5xwazlOv0cq09gEd3QYfrcy0xpGrKC9Ubg2vimLDrZwcfdAy4KPG/ut4tgI+rJ7UIb58&#10;DsrMh+dhfxeWGIS4vVn2D8AyLvkvDL/4hA4dMZ382anEjIDVPalkmlVNChTYlFUJ7CRgW9fAu5b/&#10;N+h+AAAA//8DAFBLAQItABQABgAIAAAAIQC2gziS/gAAAOEBAAATAAAAAAAAAAAAAAAAAAAAAABb&#10;Q29udGVudF9UeXBlc10ueG1sUEsBAi0AFAAGAAgAAAAhADj9If/WAAAAlAEAAAsAAAAAAAAAAAAA&#10;AAAALwEAAF9yZWxzLy5yZWxzUEsBAi0AFAAGAAgAAAAhAOuHPlM2AgAAIQQAAA4AAAAAAAAAAAAA&#10;AAAALgIAAGRycy9lMm9Eb2MueG1sUEsBAi0AFAAGAAgAAAAhAHBiGrjeAAAACQEAAA8AAAAAAAAA&#10;AAAAAAAAkAQAAGRycy9kb3ducmV2LnhtbFBLBQYAAAAABAAEAPMAAACbBQAAAAA=&#10;" stroked="f">
              <v:textbox style="mso-fit-shape-to-text:t">
                <w:txbxContent>
                  <w:p w:rsidR="001D2AA0" w:rsidRPr="001D2AA0" w:rsidRDefault="001D2AA0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1D2AA0">
                      <w:rPr>
                        <w:sz w:val="18"/>
                        <w:szCs w:val="18"/>
                      </w:rPr>
                      <w:t>Общество с ограниченной ответственностью "</w:t>
                    </w:r>
                    <w:proofErr w:type="spellStart"/>
                    <w:r w:rsidRPr="001D2AA0">
                      <w:rPr>
                        <w:sz w:val="18"/>
                        <w:szCs w:val="18"/>
                      </w:rPr>
                      <w:t>Линком</w:t>
                    </w:r>
                    <w:proofErr w:type="spellEnd"/>
                    <w:r w:rsidRPr="001D2AA0">
                      <w:rPr>
                        <w:sz w:val="18"/>
                        <w:szCs w:val="18"/>
                      </w:rPr>
                      <w:t>"</w:t>
                    </w:r>
                  </w:p>
                  <w:p w:rsidR="001D2AA0" w:rsidRPr="001D2AA0" w:rsidRDefault="001D2AA0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1D2AA0">
                      <w:rPr>
                        <w:sz w:val="18"/>
                        <w:szCs w:val="18"/>
                      </w:rPr>
                      <w:t>КПП 773501001, ИНН 7735590888</w:t>
                    </w:r>
                  </w:p>
                  <w:p w:rsidR="001D2AA0" w:rsidRPr="001D2AA0" w:rsidRDefault="001D2AA0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1D2AA0">
                      <w:rPr>
                        <w:sz w:val="18"/>
                        <w:szCs w:val="18"/>
                      </w:rPr>
                      <w:t>8 (499) 380-7050, 8 (800) 200-1380</w:t>
                    </w:r>
                  </w:p>
                  <w:p w:rsidR="001D2AA0" w:rsidRPr="001D2AA0" w:rsidRDefault="003F0279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hyperlink r:id="rId5" w:history="1"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https://dostupnaya-strana.ru</w:t>
                      </w:r>
                    </w:hyperlink>
                    <w:r w:rsidR="001D2AA0" w:rsidRPr="001D2AA0">
                      <w:rPr>
                        <w:sz w:val="18"/>
                        <w:szCs w:val="18"/>
                      </w:rPr>
                      <w:t xml:space="preserve"> | </w:t>
                    </w:r>
                    <w:hyperlink r:id="rId6" w:history="1"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http://anybells.ru</w:t>
                      </w:r>
                    </w:hyperlink>
                    <w:r w:rsidR="001D2AA0" w:rsidRPr="001D2AA0">
                      <w:rPr>
                        <w:sz w:val="18"/>
                        <w:szCs w:val="18"/>
                      </w:rPr>
                      <w:t xml:space="preserve"> | </w:t>
                    </w:r>
                    <w:hyperlink r:id="rId7" w:history="1"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zakaz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@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d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-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strana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</w:txbxContent>
              </v:textbox>
              <w10:wrap type="square"/>
            </v:shape>
          </w:pict>
        </mc:Fallback>
      </mc:AlternateContent>
    </w:r>
  </w:p>
  <w:p w:rsidR="001D2AA0" w:rsidRDefault="001D2AA0">
    <w:pPr>
      <w:pStyle w:val="a4"/>
    </w:pPr>
  </w:p>
  <w:p w:rsidR="001D2AA0" w:rsidRDefault="001D2AA0">
    <w:pPr>
      <w:pStyle w:val="a4"/>
    </w:pPr>
  </w:p>
  <w:p w:rsidR="001D2AA0" w:rsidRDefault="001D2A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0683"/>
    <w:multiLevelType w:val="multilevel"/>
    <w:tmpl w:val="ED88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102AA"/>
    <w:multiLevelType w:val="multilevel"/>
    <w:tmpl w:val="EA5E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A01C8"/>
    <w:multiLevelType w:val="hybridMultilevel"/>
    <w:tmpl w:val="27D0BD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3272A"/>
    <w:multiLevelType w:val="hybridMultilevel"/>
    <w:tmpl w:val="63CCDF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847EC7"/>
    <w:multiLevelType w:val="hybridMultilevel"/>
    <w:tmpl w:val="F09643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C41D4B"/>
    <w:multiLevelType w:val="multilevel"/>
    <w:tmpl w:val="EEB8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F7BDF"/>
    <w:multiLevelType w:val="multilevel"/>
    <w:tmpl w:val="F98C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C4049"/>
    <w:multiLevelType w:val="hybridMultilevel"/>
    <w:tmpl w:val="C2FA9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17011"/>
    <w:multiLevelType w:val="multilevel"/>
    <w:tmpl w:val="3D88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A0"/>
    <w:rsid w:val="000162F0"/>
    <w:rsid w:val="000654F5"/>
    <w:rsid w:val="0007077F"/>
    <w:rsid w:val="000822BA"/>
    <w:rsid w:val="000A5FB1"/>
    <w:rsid w:val="000B5C12"/>
    <w:rsid w:val="001056CF"/>
    <w:rsid w:val="00112D3D"/>
    <w:rsid w:val="00180A31"/>
    <w:rsid w:val="001B2003"/>
    <w:rsid w:val="001D2AA0"/>
    <w:rsid w:val="00244BBC"/>
    <w:rsid w:val="002A3293"/>
    <w:rsid w:val="002B384C"/>
    <w:rsid w:val="002B6A1A"/>
    <w:rsid w:val="003369B4"/>
    <w:rsid w:val="003F0279"/>
    <w:rsid w:val="004673B3"/>
    <w:rsid w:val="004F7C4D"/>
    <w:rsid w:val="00527251"/>
    <w:rsid w:val="005343B2"/>
    <w:rsid w:val="00535CA7"/>
    <w:rsid w:val="00584023"/>
    <w:rsid w:val="005E771F"/>
    <w:rsid w:val="005F0509"/>
    <w:rsid w:val="006010E1"/>
    <w:rsid w:val="00624A58"/>
    <w:rsid w:val="00686C7E"/>
    <w:rsid w:val="006F00DF"/>
    <w:rsid w:val="006F3B57"/>
    <w:rsid w:val="00724E5C"/>
    <w:rsid w:val="0073082B"/>
    <w:rsid w:val="007743E9"/>
    <w:rsid w:val="007E2E8B"/>
    <w:rsid w:val="008563D3"/>
    <w:rsid w:val="0088485D"/>
    <w:rsid w:val="00892873"/>
    <w:rsid w:val="00895D88"/>
    <w:rsid w:val="008A06EB"/>
    <w:rsid w:val="008E4E88"/>
    <w:rsid w:val="0090128B"/>
    <w:rsid w:val="00915719"/>
    <w:rsid w:val="00991929"/>
    <w:rsid w:val="00A24B12"/>
    <w:rsid w:val="00A33788"/>
    <w:rsid w:val="00AA6C7B"/>
    <w:rsid w:val="00AD37DD"/>
    <w:rsid w:val="00AE2769"/>
    <w:rsid w:val="00AF4B85"/>
    <w:rsid w:val="00AF7E37"/>
    <w:rsid w:val="00B0193E"/>
    <w:rsid w:val="00B33739"/>
    <w:rsid w:val="00B52B6A"/>
    <w:rsid w:val="00B56FE8"/>
    <w:rsid w:val="00BA605A"/>
    <w:rsid w:val="00BD6D4C"/>
    <w:rsid w:val="00BE562B"/>
    <w:rsid w:val="00C10446"/>
    <w:rsid w:val="00C21B6D"/>
    <w:rsid w:val="00C2549D"/>
    <w:rsid w:val="00C644C3"/>
    <w:rsid w:val="00CA1061"/>
    <w:rsid w:val="00CB0616"/>
    <w:rsid w:val="00D85705"/>
    <w:rsid w:val="00D91520"/>
    <w:rsid w:val="00DB2DDB"/>
    <w:rsid w:val="00E81F0B"/>
    <w:rsid w:val="00E96E92"/>
    <w:rsid w:val="00EE59B4"/>
    <w:rsid w:val="00EF5CDB"/>
    <w:rsid w:val="00F5178B"/>
    <w:rsid w:val="00FA7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1D1C9-6A97-423B-8956-7CC0CADD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AA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AA0"/>
  </w:style>
  <w:style w:type="paragraph" w:styleId="a6">
    <w:name w:val="footer"/>
    <w:basedOn w:val="a"/>
    <w:link w:val="a7"/>
    <w:uiPriority w:val="99"/>
    <w:unhideWhenUsed/>
    <w:rsid w:val="001D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AA0"/>
  </w:style>
  <w:style w:type="table" w:styleId="a8">
    <w:name w:val="Table Grid"/>
    <w:basedOn w:val="a1"/>
    <w:uiPriority w:val="39"/>
    <w:rsid w:val="0077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AF4B8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76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90128B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AD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anybells.ru" TargetMode="External"/><Relationship Id="rId7" Type="http://schemas.openxmlformats.org/officeDocument/2006/relationships/hyperlink" Target="mailto:zakaz@d-strana.ru" TargetMode="External"/><Relationship Id="rId2" Type="http://schemas.openxmlformats.org/officeDocument/2006/relationships/hyperlink" Target="https://dostupnaya-strana.ru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anybells.ru" TargetMode="External"/><Relationship Id="rId5" Type="http://schemas.openxmlformats.org/officeDocument/2006/relationships/hyperlink" Target="https://dostupnaya-strana.ru" TargetMode="External"/><Relationship Id="rId4" Type="http://schemas.openxmlformats.org/officeDocument/2006/relationships/hyperlink" Target="mailto:zakaz@d-stra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Чередничеко</dc:creator>
  <cp:lastModifiedBy>Дмитрий Каленюк</cp:lastModifiedBy>
  <cp:revision>2</cp:revision>
  <dcterms:created xsi:type="dcterms:W3CDTF">2020-09-25T10:01:00Z</dcterms:created>
  <dcterms:modified xsi:type="dcterms:W3CDTF">2020-09-25T10:01:00Z</dcterms:modified>
</cp:coreProperties>
</file>